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小規模特定事業相続届</w:t>
      </w:r>
    </w:p>
    <w:p>
      <w:pPr>
        <w:pStyle w:val="0"/>
        <w:jc w:val="both"/>
      </w:pP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住所　　　　　　　　　　　　　　　　　　　　</w:t>
      </w:r>
    </w:p>
    <w:p>
      <w:pPr>
        <w:pStyle w:val="0"/>
        <w:spacing w:before="100" w:beforeLines="0" w:beforeAutospacing="0" w:after="100" w:afterLines="0" w:afterAutospacing="0"/>
        <w:jc w:val="right"/>
      </w:pPr>
      <w:r>
        <w:rPr>
          <w:rFonts w:ascii="ＭＳ 明朝" w:hAnsi="ＭＳ 明朝" w:eastAsia="ＭＳ 明朝"/>
          <w:kern w:val="2"/>
          <w:sz w:val="21"/>
        </w:rPr>
        <w:pict>
          <v:oval id="_x0000_s1026" style="margin-top:7.6pt;margin-left:398.25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届出者　氏名　　　　　　　　　　　　　　　　　　印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3</w:t>
      </w:r>
      <w:r>
        <w:rPr>
          <w:rFonts w:hint="eastAsia" w:ascii="ＭＳ 明朝" w:hAnsi="ＭＳ 明朝" w:eastAsia="ＭＳ 明朝"/>
          <w:kern w:val="2"/>
          <w:sz w:val="21"/>
        </w:rPr>
        <w:t>条の許可を受けた者の地位を相続により承継したので、同条例第</w:t>
      </w:r>
      <w:r>
        <w:rPr>
          <w:rFonts w:hint="eastAsia" w:ascii="ＭＳ 明朝" w:hAnsi="ＭＳ 明朝" w:eastAsia="ＭＳ 明朝"/>
          <w:kern w:val="2"/>
          <w:sz w:val="21"/>
        </w:rPr>
        <w:t>15</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52"/>
        <w:gridCol w:w="6153"/>
      </w:tblGrid>
      <w:tr>
        <w:trPr>
          <w:cantSplit/>
          <w:trHeight w:val="1196"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小規模特定事業の許可及び小規模特定事業場の位置</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　　那珂川町指令　　第　　　号</w:t>
            </w:r>
          </w:p>
          <w:p>
            <w:pPr>
              <w:pStyle w:val="0"/>
              <w:jc w:val="both"/>
            </w:pPr>
            <w:r>
              <w:rPr>
                <w:rFonts w:hint="eastAsia" w:ascii="ＭＳ 明朝" w:hAnsi="ＭＳ 明朝" w:eastAsia="ＭＳ 明朝"/>
                <w:kern w:val="2"/>
                <w:sz w:val="21"/>
              </w:rPr>
              <w:t>　事業の期間：　　　年　　月　　日～　　　年　　月　　日</w:t>
            </w:r>
          </w:p>
          <w:p>
            <w:pPr>
              <w:pStyle w:val="0"/>
              <w:jc w:val="both"/>
            </w:pPr>
            <w:r>
              <w:rPr>
                <w:rFonts w:hint="eastAsia" w:ascii="ＭＳ 明朝" w:hAnsi="ＭＳ 明朝" w:eastAsia="ＭＳ 明朝"/>
                <w:kern w:val="2"/>
                <w:sz w:val="21"/>
              </w:rPr>
              <w:t>　位置：</w:t>
            </w:r>
          </w:p>
        </w:tc>
      </w:tr>
      <w:tr>
        <w:trPr>
          <w:cantSplit/>
          <w:trHeight w:val="1196"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相続前の事業者</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住所</w:t>
            </w:r>
          </w:p>
          <w:p>
            <w:pPr>
              <w:pStyle w:val="0"/>
              <w:jc w:val="both"/>
            </w:pPr>
          </w:p>
          <w:p>
            <w:pPr>
              <w:pStyle w:val="0"/>
              <w:jc w:val="both"/>
            </w:pPr>
            <w:r>
              <w:rPr>
                <w:rFonts w:hint="eastAsia" w:ascii="ＭＳ 明朝" w:hAnsi="ＭＳ 明朝" w:eastAsia="ＭＳ 明朝"/>
                <w:kern w:val="2"/>
                <w:sz w:val="21"/>
              </w:rPr>
              <w:t>　氏名</w:t>
            </w:r>
          </w:p>
        </w:tc>
      </w:tr>
      <w:tr>
        <w:trPr>
          <w:cantSplit/>
          <w:trHeight w:val="705"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相続年月日</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cantSplit/>
          <w:trHeight w:val="705"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現場管理責任者の氏名</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79"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相続の事実を証する書面・・・・別添のとおり</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