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rPr>
          <w:rFonts w:hint="default"/>
          <w:color w:val="999999"/>
          <w:spacing w:val="0"/>
          <w:sz w:val="21"/>
        </w:rPr>
      </w:pPr>
      <w:r>
        <w:rPr>
          <w:rFonts w:hint="eastAsia"/>
          <w:color w:val="999999"/>
          <w:sz w:val="21"/>
        </w:rPr>
        <w:t>様式第１号（第２条関係）</w:t>
      </w:r>
    </w:p>
    <w:p>
      <w:pPr>
        <w:pStyle w:val="0"/>
        <w:overflowPunct w:val="1"/>
        <w:snapToGrid w:val="0"/>
        <w:textAlignment w:val="center"/>
        <w:rPr>
          <w:rFonts w:hint="default"/>
        </w:rPr>
      </w:pPr>
    </w:p>
    <w:p>
      <w:pPr>
        <w:pStyle w:val="0"/>
        <w:overflowPunct w:val="1"/>
        <w:snapToGrid w:val="0"/>
        <w:spacing w:after="360" w:afterLines="0" w:afterAutospacing="0"/>
        <w:jc w:val="center"/>
        <w:textAlignment w:val="center"/>
        <w:rPr>
          <w:rFonts w:hint="default"/>
          <w:b w:val="1"/>
          <w:sz w:val="32"/>
        </w:rPr>
      </w:pPr>
      <w:r>
        <w:rPr>
          <w:rFonts w:hint="eastAsia"/>
          <w:b w:val="1"/>
          <w:sz w:val="32"/>
        </w:rPr>
        <w:t>選挙公報掲載申請書</w:t>
      </w:r>
    </w:p>
    <w:p>
      <w:pPr>
        <w:pStyle w:val="0"/>
        <w:overflowPunct w:val="1"/>
        <w:snapToGrid w:val="0"/>
        <w:spacing w:after="360" w:afterLines="0" w:afterAutospacing="0"/>
        <w:jc w:val="right"/>
        <w:textAlignment w:val="center"/>
        <w:rPr>
          <w:rFonts w:hint="default"/>
          <w:sz w:val="24"/>
        </w:rPr>
      </w:pPr>
      <w:r>
        <w:rPr>
          <w:rFonts w:hint="eastAsia"/>
          <w:sz w:val="24"/>
        </w:rPr>
        <w:t>年　　月　　日　</w:t>
      </w:r>
    </w:p>
    <w:p>
      <w:pPr>
        <w:pStyle w:val="0"/>
        <w:overflowPunct w:val="1"/>
        <w:snapToGrid w:val="0"/>
        <w:spacing w:after="360" w:afterLines="0" w:afterAutospacing="0"/>
        <w:textAlignment w:val="center"/>
        <w:rPr>
          <w:rFonts w:hint="default"/>
          <w:sz w:val="24"/>
        </w:rPr>
      </w:pPr>
      <w:r>
        <w:rPr>
          <w:rFonts w:hint="eastAsia"/>
          <w:sz w:val="24"/>
        </w:rPr>
        <w:t>　那珂川町選挙管理委員会委員長　佐藤　良美　様</w:t>
      </w:r>
    </w:p>
    <w:p>
      <w:pPr>
        <w:pStyle w:val="0"/>
        <w:overflowPunct w:val="1"/>
        <w:snapToGrid w:val="0"/>
        <w:jc w:val="right"/>
        <w:textAlignment w:val="center"/>
        <w:rPr>
          <w:rFonts w:hint="default"/>
          <w:sz w:val="24"/>
        </w:rPr>
      </w:pPr>
      <w:r>
        <w:rPr>
          <w:rFonts w:hint="eastAsia"/>
          <w:spacing w:val="840"/>
          <w:sz w:val="24"/>
        </w:rPr>
        <w:t>住</w:t>
      </w:r>
      <w:r>
        <w:rPr>
          <w:rFonts w:hint="eastAsia"/>
          <w:sz w:val="24"/>
        </w:rPr>
        <w:t>所　　　　　　　　　　　</w:t>
      </w:r>
    </w:p>
    <w:p>
      <w:pPr>
        <w:pStyle w:val="0"/>
        <w:overflowPunct w:val="1"/>
        <w:snapToGrid w:val="0"/>
        <w:jc w:val="right"/>
        <w:textAlignment w:val="center"/>
        <w:rPr>
          <w:rFonts w:hint="default"/>
          <w:sz w:val="24"/>
        </w:rPr>
      </w:pPr>
    </w:p>
    <w:p>
      <w:pPr>
        <w:pStyle w:val="0"/>
        <w:overflowPunct w:val="1"/>
        <w:snapToGrid w:val="0"/>
        <w:jc w:val="right"/>
        <w:textAlignment w:val="center"/>
        <w:rPr>
          <w:rFonts w:hint="default"/>
          <w:sz w:val="24"/>
        </w:rPr>
      </w:pPr>
      <w:r>
        <w:rPr>
          <w:rFonts w:hint="eastAsia"/>
          <w:sz w:val="24"/>
        </w:rPr>
        <w:t>　　　　　</w:t>
      </w:r>
      <w:r>
        <w:rPr>
          <w:rFonts w:hint="eastAsia"/>
          <w:spacing w:val="0"/>
          <w:w w:val="92"/>
          <w:kern w:val="0"/>
          <w:sz w:val="24"/>
          <w:fitText w:val="2100" w:id="1"/>
        </w:rPr>
        <w:t>候補者　</w:t>
      </w:r>
      <w:r>
        <w:rPr>
          <w:rFonts w:hint="eastAsia"/>
          <w:spacing w:val="0"/>
          <w:w w:val="92"/>
          <w:kern w:val="0"/>
          <w:sz w:val="24"/>
          <w:fitText w:val="2100" w:id="1"/>
        </w:rPr>
        <w:t>(</w:t>
      </w:r>
      <w:r>
        <w:rPr>
          <w:rFonts w:hint="eastAsia"/>
          <w:spacing w:val="0"/>
          <w:w w:val="92"/>
          <w:kern w:val="0"/>
          <w:sz w:val="24"/>
          <w:fitText w:val="2100" w:id="1"/>
        </w:rPr>
        <w:t>ふりがな</w:t>
      </w:r>
      <w:r>
        <w:rPr>
          <w:rFonts w:hint="eastAsia"/>
          <w:spacing w:val="7"/>
          <w:w w:val="92"/>
          <w:kern w:val="0"/>
          <w:sz w:val="24"/>
          <w:fitText w:val="2100" w:id="1"/>
        </w:rPr>
        <w:t>）</w:t>
      </w:r>
      <w:r>
        <w:rPr>
          <w:rFonts w:hint="eastAsia"/>
          <w:sz w:val="24"/>
        </w:rPr>
        <w:t>　　　　　　　　　　　</w:t>
      </w:r>
    </w:p>
    <w:p>
      <w:pPr>
        <w:pStyle w:val="0"/>
        <w:overflowPunct w:val="1"/>
        <w:snapToGrid w:val="0"/>
        <w:jc w:val="right"/>
        <w:textAlignment w:val="center"/>
        <w:rPr>
          <w:rFonts w:hint="default"/>
          <w:sz w:val="24"/>
        </w:rPr>
      </w:pPr>
      <w:r>
        <w:rPr>
          <w:rFonts w:hint="eastAsia"/>
          <w:spacing w:val="840"/>
          <w:sz w:val="24"/>
        </w:rPr>
        <w:t>氏</w:t>
      </w:r>
      <w:r>
        <w:rPr>
          <w:rFonts w:hint="eastAsia"/>
          <w:sz w:val="24"/>
        </w:rPr>
        <w:t>名　　　　　　　　　　　</w:t>
      </w:r>
    </w:p>
    <w:p>
      <w:pPr>
        <w:pStyle w:val="0"/>
        <w:overflowPunct w:val="1"/>
        <w:snapToGrid w:val="0"/>
        <w:textAlignment w:val="center"/>
        <w:rPr>
          <w:rFonts w:hint="default"/>
          <w:sz w:val="24"/>
        </w:rPr>
      </w:pPr>
    </w:p>
    <w:p>
      <w:pPr>
        <w:pStyle w:val="0"/>
        <w:overflowPunct w:val="1"/>
        <w:snapToGrid w:val="0"/>
        <w:textAlignment w:val="center"/>
        <w:rPr>
          <w:rFonts w:hint="default"/>
          <w:sz w:val="24"/>
        </w:rPr>
      </w:pPr>
    </w:p>
    <w:p>
      <w:pPr>
        <w:pStyle w:val="0"/>
        <w:overflowPunct w:val="1"/>
        <w:snapToGrid w:val="0"/>
        <w:textAlignment w:val="center"/>
        <w:rPr>
          <w:rFonts w:hint="default"/>
          <w:sz w:val="24"/>
        </w:rPr>
      </w:pPr>
    </w:p>
    <w:p>
      <w:pPr>
        <w:pStyle w:val="0"/>
        <w:overflowPunct w:val="1"/>
        <w:snapToGrid w:val="0"/>
        <w:spacing w:after="360" w:afterLines="0" w:afterAutospacing="0"/>
        <w:textAlignment w:val="center"/>
        <w:rPr>
          <w:rFonts w:hint="default"/>
          <w:sz w:val="24"/>
        </w:rPr>
      </w:pPr>
      <w:r>
        <w:rPr>
          <w:rFonts w:hint="eastAsia"/>
          <w:sz w:val="24"/>
        </w:rPr>
        <w:t>　那珂川町選挙公報発行条例第３条の規定により、令和７年１０月１９日執行の選挙における選挙公報に掲載したいので次のとおり申請します。</w:t>
      </w:r>
    </w:p>
    <w:p>
      <w:pPr>
        <w:pStyle w:val="0"/>
        <w:overflowPunct w:val="1"/>
        <w:snapToGrid w:val="0"/>
        <w:spacing w:after="360" w:afterLines="0" w:afterAutospacing="0"/>
        <w:textAlignment w:val="center"/>
        <w:rPr>
          <w:rFonts w:hint="default"/>
          <w:sz w:val="24"/>
        </w:rPr>
      </w:pPr>
      <w:r>
        <w:rPr>
          <w:rFonts w:hint="eastAsia"/>
          <w:sz w:val="24"/>
        </w:rPr>
        <w:t>　</w:t>
      </w:r>
      <w:r>
        <w:rPr>
          <w:rFonts w:hint="eastAsia"/>
          <w:sz w:val="24"/>
        </w:rPr>
        <w:t>1</w:t>
      </w:r>
      <w:r>
        <w:rPr>
          <w:rFonts w:hint="eastAsia"/>
          <w:sz w:val="24"/>
        </w:rPr>
        <w:t>　掲載文　　　　　　　　　　別紙のとおり</w:t>
      </w:r>
    </w:p>
    <w:p>
      <w:pPr>
        <w:pStyle w:val="0"/>
        <w:overflowPunct w:val="1"/>
        <w:snapToGrid w:val="0"/>
        <w:textAlignment w:val="center"/>
        <w:rPr>
          <w:rFonts w:hint="default"/>
          <w:sz w:val="24"/>
        </w:rPr>
      </w:pPr>
      <w:r>
        <w:rPr>
          <w:rFonts w:hint="eastAsia"/>
          <w:sz w:val="24"/>
        </w:rPr>
        <w:t>　</w:t>
      </w:r>
      <w:r>
        <w:rPr>
          <w:rFonts w:hint="eastAsia"/>
          <w:sz w:val="24"/>
        </w:rPr>
        <w:t>2</w:t>
      </w:r>
      <w:r>
        <w:rPr>
          <w:rFonts w:hint="eastAsia"/>
          <w:sz w:val="24"/>
        </w:rPr>
        <w:t>　連絡場所及び電話番号</w:t>
      </w:r>
    </w:p>
    <w:p>
      <w:pPr>
        <w:pStyle w:val="0"/>
        <w:overflowPunct w:val="1"/>
        <w:snapToGrid w:val="0"/>
        <w:textAlignment w:val="center"/>
        <w:rPr>
          <w:rFonts w:hint="default"/>
          <w:sz w:val="24"/>
        </w:rPr>
      </w:pPr>
    </w:p>
    <w:p>
      <w:pPr>
        <w:pStyle w:val="0"/>
        <w:overflowPunct w:val="1"/>
        <w:snapToGrid w:val="0"/>
        <w:textAlignment w:val="center"/>
        <w:rPr>
          <w:rFonts w:hint="default"/>
          <w:sz w:val="24"/>
        </w:rPr>
      </w:pPr>
    </w:p>
    <w:p>
      <w:pPr>
        <w:pStyle w:val="0"/>
        <w:overflowPunct w:val="1"/>
        <w:snapToGrid w:val="0"/>
        <w:textAlignment w:val="center"/>
        <w:rPr>
          <w:rFonts w:hint="default"/>
          <w:sz w:val="24"/>
        </w:rPr>
      </w:pPr>
    </w:p>
    <w:p>
      <w:pPr>
        <w:pStyle w:val="0"/>
        <w:ind w:left="240" w:hanging="240" w:hangingChars="100"/>
        <w:jc w:val="left"/>
        <w:rPr>
          <w:rFonts w:hint="default"/>
          <w:color w:val="000000" w:themeColor="text1"/>
          <w:kern w:val="0"/>
          <w:sz w:val="24"/>
        </w:rPr>
      </w:pPr>
      <w:r>
        <w:rPr>
          <w:rFonts w:hint="eastAsia"/>
          <w:color w:val="000000" w:themeColor="text1"/>
          <w:kern w:val="0"/>
          <w:sz w:val="24"/>
        </w:rPr>
        <mc:AlternateContent>
          <mc:Choice Requires="wps">
            <w:drawing>
              <wp:anchor distT="0" distB="0" distL="114300" distR="114300" simplePos="0" relativeHeight="2" behindDoc="0" locked="0" layoutInCell="1" hidden="0" allowOverlap="1">
                <wp:simplePos x="0" y="0"/>
                <wp:positionH relativeFrom="column">
                  <wp:posOffset>3886200</wp:posOffset>
                </wp:positionH>
                <wp:positionV relativeFrom="paragraph">
                  <wp:posOffset>9937750</wp:posOffset>
                </wp:positionV>
                <wp:extent cx="419100" cy="355600"/>
                <wp:effectExtent l="635" t="635" r="29845" b="10795"/>
                <wp:wrapNone/>
                <wp:docPr id="1026" name="正方形/長方形 6"/>
                <a:graphic xmlns:a="http://schemas.openxmlformats.org/drawingml/2006/main">
                  <a:graphicData uri="http://schemas.microsoft.com/office/word/2010/wordprocessingShape">
                    <wps:wsp>
                      <wps:cNvPr id="1026" name="正方形/長方形 6"/>
                      <wps:cNvSpPr>
                        <a:spLocks noChangeArrowheads="1"/>
                      </wps:cNvSpPr>
                      <wps:spPr>
                        <a:xfrm>
                          <a:off x="0" y="0"/>
                          <a:ext cx="419100" cy="355600"/>
                        </a:xfrm>
                        <a:prstGeom prst="rect">
                          <a:avLst/>
                        </a:prstGeom>
                        <a:solidFill>
                          <a:srgbClr val="FFFFFF"/>
                        </a:solidFill>
                        <a:ln w="9525">
                          <a:solidFill>
                            <a:srgbClr val="FFFFFF"/>
                          </a:solidFill>
                          <a:miter lim="800000"/>
                          <a:headEnd/>
                          <a:tailEnd/>
                        </a:ln>
                      </wps:spPr>
                      <wps:txbx>
                        <w:txbxContent>
                          <w:p>
                            <w:pPr>
                              <w:pStyle w:val="0"/>
                              <w:jc w:val="center"/>
                              <w:rPr>
                                <w:rFonts w:hint="default"/>
                                <w:sz w:val="24"/>
                              </w:rPr>
                            </w:pPr>
                            <w:r>
                              <w:rPr>
                                <w:rFonts w:hint="eastAsia"/>
                                <w:sz w:val="24"/>
                              </w:rPr>
                              <w:t>9</w:t>
                            </w:r>
                          </w:p>
                        </w:txbxContent>
                      </wps:txbx>
                      <wps:bodyPr rot="0" vertOverflow="overflow" horzOverflow="overflow" wrap="square" lIns="74295" tIns="8890" rIns="74295" bIns="8890" anchor="t" anchorCtr="0" upright="1"/>
                    </wps:wsp>
                  </a:graphicData>
                </a:graphic>
              </wp:anchor>
            </w:drawing>
          </mc:Choice>
          <mc:Fallback>
            <w:pict>
              <v:rect id="正方形/長方形 6" style="mso-position-vertical-relative:text;z-index:2;mso-wrap-distance-left:9pt;width:33pt;height:28pt;mso-position-horizontal-relative:text;position:absolute;margin-left:306pt;margin-top:782.5pt;mso-wrap-distance-bottom:0pt;mso-wrap-distance-right:9pt;mso-wrap-distance-top:0pt;v-text-anchor:top;" o:spid="_x0000_s1026" o:allowincell="t" o:allowoverlap="t" filled="t" fillcolor="#ffffff" stroked="t" strokecolor="#ffffff" strokeweight="0.75pt" o:spt="1">
                <v:fill/>
                <v:stroke miterlimit="8" filltype="solid"/>
                <v:textbox style="layout-flow:horizontal;" inset="2.0637499999999998mm,0.24694444444444438mm,2.0637499999999998mm,0.24694444444444438mm">
                  <w:txbxContent>
                    <w:p>
                      <w:pPr>
                        <w:pStyle w:val="0"/>
                        <w:jc w:val="center"/>
                        <w:rPr>
                          <w:rFonts w:hint="default"/>
                          <w:sz w:val="24"/>
                        </w:rPr>
                      </w:pPr>
                      <w:r>
                        <w:rPr>
                          <w:rFonts w:hint="eastAsia"/>
                          <w:sz w:val="24"/>
                        </w:rPr>
                        <w:t>9</w:t>
                      </w:r>
                    </w:p>
                  </w:txbxContent>
                </v:textbox>
                <v:imagedata o:title=""/>
                <w10:wrap type="none" anchorx="text" anchory="text"/>
              </v:rect>
            </w:pict>
          </mc:Fallback>
        </mc:AlternateContent>
      </w:r>
      <w:r>
        <w:rPr>
          <w:rFonts w:hint="eastAsia"/>
          <w:color w:val="000000" w:themeColor="text1"/>
          <w:kern w:val="0"/>
          <w:sz w:val="24"/>
        </w:rPr>
        <w:t>備考　候補者本人が申請する場合にあっては本人確認書類の掲示又は提出を、その代理人が申請する場合にあっては委任状及び当該代理人の本人確認書類の掲示又は提出を行うこと。ただし、候補者本人の署名その他の措置がある場合は、この限りでない。</w:t>
      </w:r>
    </w:p>
    <w:p>
      <w:pPr>
        <w:pStyle w:val="0"/>
        <w:overflowPunct w:val="1"/>
        <w:snapToGrid w:val="0"/>
        <w:textAlignment w:val="center"/>
        <w:rPr>
          <w:rFonts w:hint="default"/>
          <w:sz w:val="24"/>
        </w:rPr>
      </w:pPr>
      <w:bookmarkStart w:id="0" w:name="_GoBack"/>
      <w:bookmarkEnd w:id="0"/>
    </w:p>
    <w:sectPr>
      <w:pgSz w:w="11906" w:h="16838"/>
      <w:pgMar w:top="1701" w:right="1701" w:bottom="1701" w:left="1701" w:header="300"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page number"/>
    <w:basedOn w:val="10"/>
    <w:next w:val="19"/>
    <w:link w:val="0"/>
    <w:uiPriority w:val="0"/>
    <w:rPr>
      <w:sz w:val="16"/>
    </w:rPr>
  </w:style>
  <w:style w:type="paragraph" w:styleId="20" w:customStyle="1">
    <w:name w:val="Oasys/Win"/>
    <w:next w:val="20"/>
    <w:link w:val="0"/>
    <w:uiPriority w:val="0"/>
    <w:pPr>
      <w:widowControl w:val="0"/>
      <w:wordWrap w:val="0"/>
      <w:autoSpaceDE w:val="0"/>
      <w:autoSpaceDN w:val="0"/>
      <w:adjustRightInd w:val="0"/>
      <w:spacing w:line="476" w:lineRule="exact"/>
      <w:jc w:val="both"/>
    </w:pPr>
    <w:rPr>
      <w:rFonts w:ascii="ＭＳ 明朝" w:hAnsi="ＭＳ 明朝"/>
      <w:spacing w:val="-2"/>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5</Words>
  <Characters>553</Characters>
  <Application>JUST Note</Application>
  <Lines>49</Lines>
  <Paragraphs>22</Paragraphs>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2025-09-22T10:35:00Z</cp:lastPrinted>
  <dcterms:created xsi:type="dcterms:W3CDTF">2021-05-26T04:32:00Z</dcterms:created>
  <dcterms:modified xsi:type="dcterms:W3CDTF">2025-09-29T05:50:43Z</dcterms:modified>
  <cp:revision>27</cp:revision>
</cp:coreProperties>
</file>