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color w:val="999999"/>
          <w:spacing w:val="0"/>
          <w:sz w:val="21"/>
        </w:rPr>
      </w:pPr>
      <w:r>
        <w:rPr>
          <w:rFonts w:hint="eastAsia"/>
          <w:color w:val="999999"/>
          <w:sz w:val="21"/>
        </w:rPr>
        <w:t>様式第１３号（第６条関係）</w:t>
      </w:r>
      <w:r>
        <w:rPr>
          <w:rFonts w:hint="eastAsia"/>
        </w:rPr>
        <w:t xml:space="preserve"> </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請　　</w:t>
      </w:r>
      <w:r>
        <w:rPr>
          <w:rFonts w:hint="eastAsia" w:ascii="ＭＳ 明朝" w:hAnsi="ＭＳ 明朝" w:eastAsia="ＭＳ 明朝"/>
          <w:b w:val="1"/>
          <w:kern w:val="0"/>
          <w:sz w:val="24"/>
        </w:rPr>
        <w:t xml:space="preserve"> </w:t>
      </w:r>
      <w:r>
        <w:rPr>
          <w:rFonts w:hint="eastAsia" w:ascii="ＭＳ 明朝" w:hAnsi="ＭＳ 明朝" w:eastAsia="ＭＳ 明朝"/>
          <w:b w:val="1"/>
          <w:kern w:val="0"/>
          <w:sz w:val="24"/>
        </w:rPr>
        <w:t>求</w:t>
      </w:r>
      <w:r>
        <w:rPr>
          <w:rFonts w:hint="eastAsia" w:ascii="ＭＳ 明朝" w:hAnsi="ＭＳ 明朝" w:eastAsia="ＭＳ 明朝"/>
          <w:b w:val="1"/>
          <w:kern w:val="0"/>
          <w:sz w:val="24"/>
        </w:rPr>
        <w:t xml:space="preserve"> </w:t>
      </w:r>
      <w:r>
        <w:rPr>
          <w:rFonts w:hint="eastAsia" w:ascii="ＭＳ 明朝" w:hAnsi="ＭＳ 明朝" w:eastAsia="ＭＳ 明朝"/>
          <w:b w:val="1"/>
          <w:kern w:val="0"/>
          <w:sz w:val="24"/>
        </w:rPr>
        <w:t>　　書</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（選挙運動用自動車の借</w:t>
      </w:r>
      <w:bookmarkStart w:id="0" w:name="_GoBack"/>
      <w:bookmarkEnd w:id="0"/>
      <w:r>
        <w:rPr>
          <w:rFonts w:hint="eastAsia" w:ascii="ＭＳ 明朝" w:hAnsi="ＭＳ 明朝" w:eastAsia="ＭＳ 明朝"/>
          <w:b w:val="1"/>
          <w:kern w:val="0"/>
          <w:sz w:val="24"/>
        </w:rPr>
        <w:t>入れ）</w:t>
      </w:r>
    </w:p>
    <w:p>
      <w:pPr>
        <w:pStyle w:val="0"/>
        <w:autoSpaceDE w:val="0"/>
        <w:autoSpaceDN w:val="0"/>
        <w:adjustRightInd w:val="0"/>
        <w:ind w:right="142"/>
        <w:jc w:val="right"/>
        <w:rPr>
          <w:rFonts w:hint="default" w:ascii="ＭＳ 明朝" w:hAnsi="ＭＳ 明朝" w:eastAsia="ＭＳ 明朝"/>
          <w:kern w:val="0"/>
        </w:rPr>
      </w:pPr>
      <w:r>
        <w:rPr>
          <w:rFonts w:hint="eastAsia" w:ascii="ＭＳ 明朝" w:hAnsi="ＭＳ 明朝" w:eastAsia="ＭＳ 明朝"/>
          <w:kern w:val="0"/>
        </w:rPr>
        <w:t>令和　</w:t>
      </w:r>
      <w:r>
        <w:rPr>
          <w:rFonts w:hint="eastAsia" w:ascii="ＭＳ 明朝" w:hAnsi="ＭＳ 明朝" w:eastAsia="ＭＳ 明朝"/>
          <w:kern w:val="0"/>
        </w:rPr>
        <w:t xml:space="preserve"> </w:t>
      </w:r>
      <w:r>
        <w:rPr>
          <w:rFonts w:hint="eastAsia" w:ascii="ＭＳ 明朝" w:hAnsi="ＭＳ 明朝" w:eastAsia="ＭＳ 明朝"/>
          <w:kern w:val="0"/>
        </w:rPr>
        <w:t>年　</w:t>
      </w:r>
      <w:r>
        <w:rPr>
          <w:rFonts w:hint="eastAsia" w:ascii="ＭＳ 明朝" w:hAnsi="ＭＳ 明朝" w:eastAsia="ＭＳ 明朝"/>
          <w:kern w:val="0"/>
        </w:rPr>
        <w:t xml:space="preserve"> </w:t>
      </w:r>
      <w:r>
        <w:rPr>
          <w:rFonts w:hint="eastAsia" w:ascii="ＭＳ 明朝" w:hAnsi="ＭＳ 明朝" w:eastAsia="ＭＳ 明朝"/>
          <w:kern w:val="0"/>
        </w:rPr>
        <w:t>月　</w:t>
      </w:r>
      <w:r>
        <w:rPr>
          <w:rFonts w:hint="eastAsia" w:ascii="ＭＳ 明朝" w:hAnsi="ＭＳ 明朝" w:eastAsia="ＭＳ 明朝"/>
          <w:kern w:val="0"/>
        </w:rPr>
        <w:t xml:space="preserve"> </w:t>
      </w:r>
      <w:r>
        <w:rPr>
          <w:rFonts w:hint="eastAsia" w:ascii="ＭＳ 明朝" w:hAnsi="ＭＳ 明朝" w:eastAsia="ＭＳ 明朝"/>
          <w:kern w:val="0"/>
        </w:rPr>
        <w:t>日</w:t>
      </w:r>
      <w:r>
        <w:rPr>
          <w:rFonts w:hint="eastAsia" w:ascii="ＭＳ 明朝" w:hAnsi="ＭＳ 明朝" w:eastAsia="ＭＳ 明朝"/>
          <w:kern w:val="0"/>
        </w:rPr>
        <w:t xml:space="preserve"> </w:t>
      </w: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那珂川町長　様</w:t>
      </w:r>
      <w:r>
        <w:rPr>
          <w:rFonts w:hint="eastAsia" w:ascii="ＭＳ 明朝" w:hAnsi="ＭＳ 明朝" w:eastAsia="ＭＳ 明朝"/>
          <w:kern w:val="0"/>
        </w:rPr>
        <w:t xml:space="preserve"> </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住　所（所在地）</w:t>
      </w:r>
      <w:r>
        <w:rPr>
          <w:rFonts w:hint="eastAsia" w:ascii="ＭＳ 明朝" w:hAnsi="ＭＳ 明朝" w:eastAsia="ＭＳ 明朝"/>
          <w:kern w:val="0"/>
        </w:rPr>
        <w:t xml:space="preserve"> </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氏名（名称）　　　　　　　　　　　　　　印</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電話番号</w:t>
      </w:r>
    </w:p>
    <w:p>
      <w:pPr>
        <w:pStyle w:val="0"/>
        <w:autoSpaceDE w:val="0"/>
        <w:autoSpaceDN w:val="0"/>
        <w:adjustRightInd w:val="0"/>
        <w:ind w:right="920" w:firstLine="3360" w:firstLineChars="1600"/>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那珂川町の議会の議員及び長の選挙における選挙運動の公費負担に関する条例第４条の規定により、次の金額の支払を請求します。</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spacing w:val="70"/>
          <w:kern w:val="0"/>
          <w:fitText w:val="1260" w:id="1"/>
        </w:rPr>
        <w:t>請求金</w:t>
      </w:r>
      <w:r>
        <w:rPr>
          <w:rFonts w:hint="eastAsia" w:ascii="ＭＳ 明朝" w:hAnsi="ＭＳ 明朝" w:eastAsia="ＭＳ 明朝"/>
          <w:kern w:val="0"/>
          <w:fitText w:val="1260" w:id="1"/>
        </w:rPr>
        <w:t>額</w:t>
      </w:r>
      <w:r>
        <w:rPr>
          <w:rFonts w:hint="eastAsia" w:ascii="ＭＳ 明朝" w:hAnsi="ＭＳ 明朝" w:eastAsia="ＭＳ 明朝"/>
          <w:kern w:val="0"/>
        </w:rPr>
        <w:t>　　　　　　　　　　　円</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spacing w:val="183"/>
          <w:kern w:val="0"/>
          <w:fitText w:val="1260" w:id="2"/>
        </w:rPr>
        <w:t>内</w:t>
      </w:r>
      <w:r>
        <w:rPr>
          <w:rFonts w:hint="eastAsia" w:ascii="ＭＳ 明朝" w:hAnsi="ＭＳ 明朝" w:eastAsia="ＭＳ 明朝"/>
          <w:spacing w:val="183"/>
          <w:kern w:val="0"/>
          <w:fitText w:val="1260" w:id="2"/>
        </w:rPr>
        <w:t xml:space="preserve"> </w:t>
      </w:r>
      <w:r>
        <w:rPr>
          <w:rFonts w:hint="eastAsia" w:ascii="ＭＳ 明朝" w:hAnsi="ＭＳ 明朝" w:eastAsia="ＭＳ 明朝"/>
          <w:spacing w:val="1"/>
          <w:kern w:val="0"/>
          <w:fitText w:val="1260" w:id="2"/>
        </w:rPr>
        <w:t>訳</w:t>
      </w:r>
      <w:r>
        <w:rPr>
          <w:rFonts w:hint="eastAsia" w:ascii="ＭＳ 明朝" w:hAnsi="ＭＳ 明朝" w:eastAsia="ＭＳ 明朝"/>
          <w:kern w:val="0"/>
        </w:rPr>
        <w:t>　　別紙請求内訳書のとおり</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spacing w:val="157"/>
          <w:kern w:val="0"/>
          <w:fitText w:val="1260" w:id="3"/>
        </w:rPr>
        <w:t>選挙</w:t>
      </w:r>
      <w:r>
        <w:rPr>
          <w:rFonts w:hint="eastAsia" w:ascii="ＭＳ 明朝" w:hAnsi="ＭＳ 明朝" w:eastAsia="ＭＳ 明朝"/>
          <w:spacing w:val="1"/>
          <w:kern w:val="0"/>
          <w:fitText w:val="1260" w:id="3"/>
        </w:rPr>
        <w:t>名</w:t>
      </w:r>
      <w:r>
        <w:rPr>
          <w:rFonts w:hint="eastAsia" w:ascii="ＭＳ 明朝" w:hAnsi="ＭＳ 明朝" w:eastAsia="ＭＳ 明朝"/>
          <w:kern w:val="0"/>
        </w:rPr>
        <w:t>　　令和８年４月１９日執行　那珂川町議会議員選挙</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４</w:t>
      </w:r>
      <w:r>
        <w:rPr>
          <w:rFonts w:hint="eastAsia" w:ascii="ＭＳ 明朝" w:hAnsi="ＭＳ 明朝" w:eastAsia="ＭＳ 明朝"/>
          <w:kern w:val="0"/>
        </w:rPr>
        <w:t xml:space="preserve"> </w:t>
      </w:r>
      <w:r>
        <w:rPr>
          <w:rFonts w:hint="eastAsia" w:ascii="ＭＳ 明朝" w:hAnsi="ＭＳ 明朝" w:eastAsia="ＭＳ 明朝"/>
          <w:kern w:val="0"/>
        </w:rPr>
        <w:t>候補者の氏名</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５</w:t>
      </w:r>
      <w:r>
        <w:rPr>
          <w:rFonts w:hint="eastAsia" w:ascii="ＭＳ 明朝" w:hAnsi="ＭＳ 明朝" w:eastAsia="ＭＳ 明朝"/>
          <w:kern w:val="0"/>
        </w:rPr>
        <w:t xml:space="preserve"> </w:t>
      </w:r>
      <w:r>
        <w:rPr>
          <w:rFonts w:hint="eastAsia" w:ascii="ＭＳ 明朝" w:hAnsi="ＭＳ 明朝" w:eastAsia="ＭＳ 明朝"/>
          <w:spacing w:val="157"/>
          <w:kern w:val="0"/>
          <w:fitText w:val="1260" w:id="4"/>
        </w:rPr>
        <w:t>振込</w:t>
      </w:r>
      <w:r>
        <w:rPr>
          <w:rFonts w:hint="eastAsia" w:ascii="ＭＳ 明朝" w:hAnsi="ＭＳ 明朝" w:eastAsia="ＭＳ 明朝"/>
          <w:spacing w:val="1"/>
          <w:kern w:val="0"/>
          <w:fitText w:val="1260" w:id="4"/>
        </w:rPr>
        <w:t>先</w:t>
      </w:r>
    </w:p>
    <w:tbl>
      <w:tblPr>
        <w:tblStyle w:val="1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8"/>
        <w:gridCol w:w="2594"/>
        <w:gridCol w:w="1658"/>
        <w:gridCol w:w="3397"/>
      </w:tblGrid>
      <w:tr>
        <w:trPr>
          <w:trHeight w:val="680" w:hRule="atLeast"/>
        </w:trPr>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金融機関名</w:t>
            </w:r>
            <w:r>
              <w:rPr>
                <w:rFonts w:hint="eastAsia" w:ascii="ＭＳ 明朝" w:hAnsi="ＭＳ 明朝" w:eastAsia="ＭＳ 明朝"/>
                <w:kern w:val="0"/>
              </w:rPr>
              <w:t xml:space="preserve"> </w:t>
            </w:r>
          </w:p>
        </w:tc>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6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本・支店名</w:t>
            </w:r>
            <w:r>
              <w:rPr>
                <w:rFonts w:hint="eastAsia" w:ascii="ＭＳ 明朝" w:hAnsi="ＭＳ 明朝" w:eastAsia="ＭＳ 明朝"/>
                <w:kern w:val="0"/>
              </w:rPr>
              <w:t xml:space="preserve"> </w:t>
            </w: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口座種別</w:t>
            </w:r>
            <w:r>
              <w:rPr>
                <w:rFonts w:hint="eastAsia" w:ascii="ＭＳ 明朝" w:hAnsi="ＭＳ 明朝" w:eastAsia="ＭＳ 明朝"/>
                <w:kern w:val="0"/>
              </w:rPr>
              <w:t xml:space="preserve"> </w:t>
            </w:r>
          </w:p>
        </w:tc>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6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口座番号</w:t>
            </w:r>
            <w:r>
              <w:rPr>
                <w:rFonts w:hint="eastAsia" w:ascii="ＭＳ 明朝" w:hAnsi="ＭＳ 明朝" w:eastAsia="ＭＳ 明朝"/>
                <w:kern w:val="0"/>
              </w:rPr>
              <w:t xml:space="preserve"> </w:t>
            </w: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93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フリガナ</w:t>
            </w:r>
            <w:r>
              <w:rPr>
                <w:rFonts w:hint="eastAsia" w:ascii="ＭＳ 明朝" w:hAnsi="ＭＳ 明朝" w:eastAsia="ＭＳ 明朝"/>
                <w:kern w:val="0"/>
              </w:rPr>
              <w:t xml:space="preserve"> </w:t>
            </w:r>
          </w:p>
        </w:tc>
      </w:tr>
      <w:tr>
        <w:trPr>
          <w:trHeight w:val="680" w:hRule="atLeast"/>
        </w:trPr>
        <w:tc>
          <w:tcPr>
            <w:tcW w:w="93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口座名義</w:t>
            </w:r>
            <w:r>
              <w:rPr>
                <w:rFonts w:hint="eastAsia" w:ascii="ＭＳ 明朝" w:hAnsi="ＭＳ 明朝" w:eastAsia="ＭＳ 明朝"/>
                <w:kern w:val="0"/>
              </w:rPr>
              <w:t xml:space="preserve"> </w:t>
            </w:r>
          </w:p>
        </w:tc>
      </w:tr>
    </w:tbl>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備考</w:t>
      </w:r>
      <w:r>
        <w:rPr>
          <w:rFonts w:hint="eastAsia" w:ascii="ＭＳ 明朝" w:hAnsi="ＭＳ 明朝" w:eastAsia="ＭＳ 明朝"/>
          <w:kern w:val="0"/>
        </w:rPr>
        <w:t xml:space="preserve"> </w:t>
      </w:r>
    </w:p>
    <w:p>
      <w:pPr>
        <w:pStyle w:val="0"/>
        <w:autoSpaceDE w:val="0"/>
        <w:autoSpaceDN w:val="0"/>
        <w:adjustRightInd w:val="0"/>
        <w:ind w:left="210" w:right="139" w:rightChars="66" w:hanging="210" w:hangingChars="10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kern w:val="0"/>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kern w:val="0"/>
        </w:rPr>
        <w:t>候補者が供託物を没収された場合には、那珂川町長に支払を請求することはできません。</w:t>
      </w:r>
      <w:r>
        <w:rPr>
          <w:rFonts w:hint="eastAsia" w:ascii="ＭＳ 明朝" w:hAnsi="ＭＳ 明朝" w:eastAsia="ＭＳ 明朝"/>
          <w:kern w:val="0"/>
        </w:rPr>
        <w:t xml:space="preserve"> </w:t>
      </w:r>
    </w:p>
    <w:p>
      <w:pPr>
        <w:pStyle w:val="0"/>
        <w:ind w:left="210" w:hanging="210" w:hangingChars="100"/>
        <w:rPr>
          <w:rFonts w:hint="default" w:ascii="ＭＳ 明朝" w:hAnsi="ＭＳ 明朝" w:eastAsia="ＭＳ 明朝"/>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kern w:val="0"/>
        </w:rPr>
        <w:t>燃料代の請求は、契約届出書に記載された選挙運動用自動車に供給したもので、自動車燃料代確認書に記載された「確認金額」の範囲内に限られています。</w:t>
      </w:r>
    </w:p>
    <w:p>
      <w:pPr>
        <w:pStyle w:val="0"/>
        <w:autoSpaceDE w:val="0"/>
        <w:autoSpaceDN w:val="0"/>
        <w:adjustRightInd w:val="0"/>
        <w:jc w:val="left"/>
        <w:rPr>
          <w:rFonts w:hint="default" w:ascii="ＭＳ 明朝" w:hAnsi="ＭＳ 明朝" w:eastAsia="ＭＳ 明朝"/>
          <w:b w:val="1"/>
          <w:kern w:val="0"/>
          <w:sz w:val="24"/>
        </w:rPr>
      </w:pPr>
      <w:r>
        <w:rPr>
          <w:rFonts w:hint="eastAsia" w:ascii="ＭＳ 明朝" w:hAnsi="ＭＳ 明朝" w:eastAsia="ＭＳ 明朝"/>
          <w:kern w:val="0"/>
        </w:rPr>
        <w:br w:type="page"/>
      </w:r>
    </w:p>
    <w:p>
      <w:pPr>
        <w:pStyle w:val="0"/>
        <w:autoSpaceDE w:val="0"/>
        <w:autoSpaceDN w:val="0"/>
        <w:adjustRightInd w:val="0"/>
        <w:jc w:val="left"/>
        <w:rPr>
          <w:rFonts w:hint="default" w:ascii="ＭＳ 明朝" w:hAnsi="ＭＳ 明朝" w:eastAsia="ＭＳ 明朝"/>
          <w:b w:val="1"/>
          <w:kern w:val="0"/>
        </w:rPr>
      </w:pPr>
      <w:r>
        <w:rPr>
          <w:rFonts w:hint="eastAsia" w:ascii="ＭＳ 明朝" w:hAnsi="ＭＳ 明朝" w:eastAsia="ＭＳ 明朝"/>
          <w:b w:val="1"/>
          <w:kern w:val="0"/>
          <w:sz w:val="24"/>
        </w:rPr>
        <w:t>（別紙）</w:t>
      </w:r>
      <w:r>
        <w:rPr>
          <w:rFonts w:hint="eastAsia" w:ascii="ＭＳ 明朝" w:hAnsi="ＭＳ 明朝" w:eastAsia="ＭＳ 明朝"/>
          <w:b w:val="1"/>
          <w:kern w:val="0"/>
          <w:sz w:val="24"/>
        </w:rPr>
        <w:t xml:space="preserve"> </w:t>
      </w:r>
      <w:r>
        <w:rPr>
          <w:rFonts w:hint="eastAsia" w:ascii="ＭＳ 明朝" w:hAnsi="ＭＳ 明朝" w:eastAsia="ＭＳ 明朝"/>
          <w:b w:val="1"/>
          <w:kern w:val="0"/>
          <w:sz w:val="24"/>
          <w:bdr w:val="single" w:color="auto" w:sz="4" w:space="0"/>
        </w:rPr>
        <w:t>自動車の借入れ</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請　　求　　内　　訳　　書</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ind w:firstLine="5460" w:firstLineChars="2600"/>
        <w:rPr>
          <w:rFonts w:hint="default" w:ascii="ＭＳ 明朝" w:hAnsi="ＭＳ 明朝" w:eastAsia="ＭＳ 明朝"/>
          <w:kern w:val="0"/>
        </w:rPr>
      </w:pPr>
      <w:r>
        <w:rPr>
          <w:rFonts w:hint="eastAsia" w:ascii="ＭＳ 明朝" w:hAnsi="ＭＳ 明朝" w:eastAsia="ＭＳ 明朝"/>
          <w:kern w:val="0"/>
          <w:u w:val="single" w:color="auto"/>
        </w:rPr>
        <w:t>候補者の氏名　　　　　　　　　　</w:t>
      </w:r>
    </w:p>
    <w:p>
      <w:pPr>
        <w:pStyle w:val="0"/>
        <w:autoSpaceDE w:val="0"/>
        <w:autoSpaceDN w:val="0"/>
        <w:adjustRightInd w:val="0"/>
        <w:rPr>
          <w:rFonts w:hint="default" w:ascii="ＭＳ 明朝" w:hAnsi="ＭＳ 明朝" w:eastAsia="ＭＳ 明朝"/>
          <w:kern w:val="0"/>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2126"/>
        <w:gridCol w:w="2126"/>
        <w:gridCol w:w="1418"/>
        <w:gridCol w:w="1418"/>
      </w:tblGrid>
      <w:tr>
        <w:trPr>
          <w:trHeight w:val="621"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使用年月日</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運送金額（ア）</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基準限度額（イ）</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請求金額</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備考</w:t>
            </w:r>
            <w:r>
              <w:rPr>
                <w:rFonts w:hint="eastAsia" w:ascii="ＭＳ 明朝" w:hAnsi="ＭＳ 明朝" w:eastAsia="ＭＳ 明朝"/>
                <w:kern w:val="0"/>
              </w:rPr>
              <w:t xml:space="preserve"> </w:t>
            </w: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令和　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円×１台＝</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630" w:leftChars="150" w:hanging="315" w:hangingChars="150"/>
              <w:rPr>
                <w:rFonts w:hint="default" w:ascii="ＭＳ 明朝" w:hAnsi="ＭＳ 明朝" w:eastAsia="ＭＳ 明朝"/>
                <w:color w:val="auto"/>
                <w:sz w:val="21"/>
              </w:rPr>
            </w:pPr>
            <w:r>
              <w:rPr>
                <w:rFonts w:hint="eastAsia" w:ascii="ＭＳ 明朝" w:hAnsi="ＭＳ 明朝" w:eastAsia="ＭＳ 明朝"/>
                <w:color w:val="auto"/>
                <w:sz w:val="21"/>
              </w:rPr>
              <w:t>16,100</w:t>
            </w:r>
            <w:r>
              <w:rPr>
                <w:rFonts w:hint="eastAsia" w:ascii="ＭＳ 明朝" w:hAnsi="ＭＳ 明朝" w:eastAsia="ＭＳ 明朝"/>
                <w:color w:val="auto"/>
                <w:sz w:val="21"/>
              </w:rPr>
              <w:t>円×１台＝</w:t>
            </w:r>
            <w:r>
              <w:rPr>
                <w:rFonts w:hint="eastAsia" w:ascii="ＭＳ 明朝" w:hAnsi="ＭＳ 明朝" w:eastAsia="ＭＳ 明朝"/>
                <w:color w:val="auto"/>
                <w:sz w:val="21"/>
              </w:rPr>
              <w:t xml:space="preserve"> 16,100</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令和　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630" w:leftChars="150" w:hanging="315" w:hangingChars="150"/>
              <w:rPr>
                <w:rFonts w:hint="default" w:ascii="ＭＳ 明朝" w:hAnsi="ＭＳ 明朝" w:eastAsia="ＭＳ 明朝"/>
                <w:color w:val="auto"/>
                <w:sz w:val="21"/>
              </w:rPr>
            </w:pPr>
            <w:r>
              <w:rPr>
                <w:rFonts w:hint="eastAsia" w:ascii="ＭＳ 明朝" w:hAnsi="ＭＳ 明朝" w:eastAsia="ＭＳ 明朝"/>
                <w:color w:val="auto"/>
                <w:sz w:val="21"/>
              </w:rPr>
              <w:t>16,100</w:t>
            </w:r>
            <w:r>
              <w:rPr>
                <w:rFonts w:hint="eastAsia" w:ascii="ＭＳ 明朝" w:hAnsi="ＭＳ 明朝" w:eastAsia="ＭＳ 明朝"/>
                <w:color w:val="auto"/>
                <w:sz w:val="21"/>
              </w:rPr>
              <w:t>円×１台＝</w:t>
            </w:r>
            <w:r>
              <w:rPr>
                <w:rFonts w:hint="eastAsia" w:ascii="ＭＳ 明朝" w:hAnsi="ＭＳ 明朝" w:eastAsia="ＭＳ 明朝"/>
                <w:color w:val="auto"/>
                <w:sz w:val="21"/>
              </w:rPr>
              <w:t xml:space="preserve"> 16,100</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令和　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630" w:leftChars="150" w:hanging="315" w:hangingChars="150"/>
              <w:rPr>
                <w:rFonts w:hint="default" w:ascii="ＭＳ 明朝" w:hAnsi="ＭＳ 明朝" w:eastAsia="ＭＳ 明朝"/>
                <w:color w:val="auto"/>
                <w:sz w:val="21"/>
              </w:rPr>
            </w:pPr>
            <w:r>
              <w:rPr>
                <w:rFonts w:hint="eastAsia" w:ascii="ＭＳ 明朝" w:hAnsi="ＭＳ 明朝" w:eastAsia="ＭＳ 明朝"/>
                <w:color w:val="auto"/>
                <w:sz w:val="21"/>
              </w:rPr>
              <w:t>16,100</w:t>
            </w:r>
            <w:r>
              <w:rPr>
                <w:rFonts w:hint="eastAsia" w:ascii="ＭＳ 明朝" w:hAnsi="ＭＳ 明朝" w:eastAsia="ＭＳ 明朝"/>
                <w:color w:val="auto"/>
                <w:sz w:val="21"/>
              </w:rPr>
              <w:t>円×１台＝</w:t>
            </w:r>
            <w:r>
              <w:rPr>
                <w:rFonts w:hint="eastAsia" w:ascii="ＭＳ 明朝" w:hAnsi="ＭＳ 明朝" w:eastAsia="ＭＳ 明朝"/>
                <w:color w:val="auto"/>
                <w:sz w:val="21"/>
              </w:rPr>
              <w:t xml:space="preserve"> 16,100</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令和　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630" w:leftChars="150" w:hanging="315" w:hangingChars="150"/>
              <w:rPr>
                <w:rFonts w:hint="default" w:ascii="ＭＳ 明朝" w:hAnsi="ＭＳ 明朝" w:eastAsia="ＭＳ 明朝"/>
                <w:color w:val="auto"/>
                <w:sz w:val="21"/>
              </w:rPr>
            </w:pPr>
            <w:r>
              <w:rPr>
                <w:rFonts w:hint="eastAsia" w:ascii="ＭＳ 明朝" w:hAnsi="ＭＳ 明朝" w:eastAsia="ＭＳ 明朝"/>
                <w:color w:val="auto"/>
                <w:sz w:val="21"/>
              </w:rPr>
              <w:t>16,100</w:t>
            </w:r>
            <w:r>
              <w:rPr>
                <w:rFonts w:hint="eastAsia" w:ascii="ＭＳ 明朝" w:hAnsi="ＭＳ 明朝" w:eastAsia="ＭＳ 明朝"/>
                <w:color w:val="auto"/>
                <w:sz w:val="21"/>
              </w:rPr>
              <w:t>円×１台＝</w:t>
            </w:r>
            <w:r>
              <w:rPr>
                <w:rFonts w:hint="eastAsia" w:ascii="ＭＳ 明朝" w:hAnsi="ＭＳ 明朝" w:eastAsia="ＭＳ 明朝"/>
                <w:color w:val="auto"/>
                <w:sz w:val="21"/>
              </w:rPr>
              <w:t xml:space="preserve"> 16,100</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令和　年　月　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630" w:leftChars="150" w:hanging="315" w:hangingChars="150"/>
              <w:rPr>
                <w:rFonts w:hint="default" w:ascii="ＭＳ 明朝" w:hAnsi="ＭＳ 明朝" w:eastAsia="ＭＳ 明朝"/>
                <w:color w:val="auto"/>
                <w:sz w:val="21"/>
              </w:rPr>
            </w:pPr>
            <w:r>
              <w:rPr>
                <w:rFonts w:hint="eastAsia" w:ascii="ＭＳ 明朝" w:hAnsi="ＭＳ 明朝" w:eastAsia="ＭＳ 明朝"/>
                <w:color w:val="auto"/>
                <w:sz w:val="21"/>
              </w:rPr>
              <w:t>16,100</w:t>
            </w:r>
            <w:r>
              <w:rPr>
                <w:rFonts w:hint="eastAsia" w:ascii="ＭＳ 明朝" w:hAnsi="ＭＳ 明朝" w:eastAsia="ＭＳ 明朝"/>
                <w:color w:val="auto"/>
                <w:sz w:val="21"/>
              </w:rPr>
              <w:t>円×１台＝</w:t>
            </w:r>
            <w:r>
              <w:rPr>
                <w:rFonts w:hint="eastAsia" w:ascii="ＭＳ 明朝" w:hAnsi="ＭＳ 明朝" w:eastAsia="ＭＳ 明朝"/>
                <w:color w:val="auto"/>
                <w:sz w:val="21"/>
              </w:rPr>
              <w:t xml:space="preserve"> 16,100</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計</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autoSpaceDE w:val="0"/>
              <w:autoSpaceDN w:val="0"/>
              <w:adjustRightInd w:val="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autoSpaceDE w:val="0"/>
              <w:autoSpaceDN w:val="0"/>
              <w:adjustRightInd w:val="0"/>
              <w:jc w:val="left"/>
              <w:rPr>
                <w:rFonts w:hint="default" w:ascii="ＭＳ 明朝" w:hAnsi="ＭＳ 明朝" w:eastAsia="ＭＳ 明朝"/>
                <w:kern w:val="0"/>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bl>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備考</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kern w:val="0"/>
        </w:rPr>
        <w:t>「運送金額」欄は、借入期間ではなく選挙運動期間のみの額を記載してください。</w:t>
      </w:r>
      <w:r>
        <w:rPr>
          <w:rFonts w:hint="eastAsia" w:ascii="ＭＳ 明朝" w:hAnsi="ＭＳ 明朝" w:eastAsia="ＭＳ 明朝"/>
          <w:kern w:val="0"/>
        </w:rPr>
        <w:t xml:space="preserve"> </w:t>
      </w:r>
    </w:p>
    <w:p>
      <w:pPr>
        <w:pStyle w:val="0"/>
        <w:rPr>
          <w:rFonts w:hint="default" w:ascii="ＭＳ 明朝" w:hAnsi="ＭＳ 明朝" w:eastAsia="ＭＳ 明朝"/>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kern w:val="0"/>
        </w:rPr>
        <w:t>「請求金額」欄には、（ア）又は（イ）のうち、いずれか少ない方の額を記載してください。</w:t>
      </w:r>
    </w:p>
    <w:p>
      <w:pPr>
        <w:pStyle w:val="0"/>
        <w:rPr>
          <w:rFonts w:hint="default" w:ascii="ＭＳ 明朝" w:hAnsi="ＭＳ 明朝" w:eastAsia="ＭＳ 明朝"/>
        </w:rPr>
      </w:pPr>
    </w:p>
    <w:sectPr>
      <w:pgSz w:w="11906" w:h="16838"/>
      <w:pgMar w:top="1985" w:right="1134" w:bottom="170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免....">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qFormat/>
    <w:pPr>
      <w:widowControl w:val="0"/>
      <w:autoSpaceDE w:val="0"/>
      <w:autoSpaceDN w:val="0"/>
      <w:adjustRightInd w:val="0"/>
    </w:pPr>
    <w:rPr>
      <w:rFonts w:ascii="ＭＳ 免...." w:hAnsi="ＭＳ 免...." w:eastAsia="ＭＳ 免...."/>
      <w:color w:val="000000"/>
      <w:sz w:val="24"/>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游ゴシック Light" w:hAnsi="游ゴシック Light" w:eastAsia="游ゴシック Light"/>
      <w:sz w:val="18"/>
    </w:rPr>
  </w:style>
  <w:style w:type="character" w:styleId="18" w:customStyle="1">
    <w:name w:val="吹き出し (文字)"/>
    <w:basedOn w:val="10"/>
    <w:next w:val="18"/>
    <w:link w:val="17"/>
    <w:uiPriority w:val="0"/>
    <w:qFormat/>
    <w:rPr>
      <w:rFonts w:ascii="游ゴシック Light" w:hAnsi="游ゴシック Light" w:eastAsia="游ゴシック Light"/>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customStyle="1">
    <w:name w:val="Oasys/Win"/>
    <w:next w:val="25"/>
    <w:link w:val="0"/>
    <w:uiPriority w:val="0"/>
    <w:pPr>
      <w:widowControl w:val="0"/>
      <w:wordWrap w:val="0"/>
      <w:autoSpaceDE w:val="0"/>
      <w:autoSpaceDN w:val="0"/>
      <w:adjustRightInd w:val="0"/>
      <w:spacing w:line="476" w:lineRule="exact"/>
      <w:jc w:val="both"/>
    </w:pPr>
    <w:rPr>
      <w:rFonts w:ascii="ＭＳ 明朝" w:hAnsi="ＭＳ 明朝" w:eastAsia="ＭＳ 明朝"/>
      <w:spacing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20</Words>
  <Characters>912</Characters>
  <Application>JUST Note</Application>
  <Lines>99</Lines>
  <Paragraphs>57</Paragraphs>
  <CharactersWithSpaces>1155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津久井 仁也</dc:creator>
  <cp:lastModifiedBy>津久井 仁也</cp:lastModifiedBy>
  <cp:lastPrinted>2026-02-16T11:55:00Z</cp:lastPrinted>
  <dcterms:created xsi:type="dcterms:W3CDTF">2026-02-19T00:28:00Z</dcterms:created>
  <dcterms:modified xsi:type="dcterms:W3CDTF">2026-02-19T04:59:46Z</dcterms:modified>
  <cp:revision>3</cp:revision>
</cp:coreProperties>
</file>